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524FA" w14:textId="128BF25B" w:rsidR="00C22982" w:rsidRPr="00C22982" w:rsidRDefault="00C22982" w:rsidP="705ADC0A">
      <w:pPr>
        <w:pStyle w:val="Heading1"/>
      </w:pPr>
      <w:r>
        <w:t>4 Steps to Address Performance Challenges</w:t>
      </w:r>
      <w:r w:rsidR="3553B4EA">
        <w:rPr>
          <w:noProof/>
        </w:rPr>
        <w:drawing>
          <wp:inline distT="0" distB="0" distL="0" distR="0" wp14:anchorId="2372BD4B" wp14:editId="2E4A3FB3">
            <wp:extent cx="5943600" cy="3409950"/>
            <wp:effectExtent l="0" t="0" r="0" b="0"/>
            <wp:docPr id="87121188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211881" name="Picture 87121188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05ADC0A">
        <w:rPr>
          <w:sz w:val="28"/>
          <w:szCs w:val="28"/>
        </w:rPr>
        <w:t>Fillable Worksheet for Supervisors</w:t>
      </w:r>
    </w:p>
    <w:p w14:paraId="06B86ABB" w14:textId="77777777" w:rsidR="00C22982" w:rsidRDefault="00C22982" w:rsidP="00C22982">
      <w:pPr>
        <w:pStyle w:val="Heading2"/>
      </w:pPr>
      <w:r>
        <w:t>1. Reflect</w:t>
      </w:r>
    </w:p>
    <w:p w14:paraId="6BE34E97" w14:textId="078D1657" w:rsidR="00C22982" w:rsidRDefault="00C22982" w:rsidP="00C22982">
      <w:r>
        <w:t>• Describe the issue and its impact:</w:t>
      </w:r>
    </w:p>
    <w:p w14:paraId="796609FE" w14:textId="77777777" w:rsidR="00C22982" w:rsidRDefault="00C22982" w:rsidP="00C22982"/>
    <w:p w14:paraId="0A4ADBB6" w14:textId="735E0801" w:rsidR="00C22982" w:rsidRDefault="00C22982" w:rsidP="00C22982">
      <w:r>
        <w:br/>
      </w:r>
    </w:p>
    <w:p w14:paraId="74DB9B52" w14:textId="0BF5CC10" w:rsidR="00C22982" w:rsidRDefault="00C22982" w:rsidP="00C22982">
      <w:r>
        <w:t>• How have you provided clarity and expectations?</w:t>
      </w:r>
    </w:p>
    <w:p w14:paraId="42A73239" w14:textId="7836F712" w:rsidR="00C22982" w:rsidRDefault="00C22982" w:rsidP="00C22982"/>
    <w:p w14:paraId="332B944E" w14:textId="51E0271A" w:rsidR="00C22982" w:rsidRDefault="00C22982" w:rsidP="00C22982"/>
    <w:p w14:paraId="2373A242" w14:textId="273947E5" w:rsidR="705ADC0A" w:rsidRDefault="705ADC0A" w:rsidP="705ADC0A">
      <w:pPr>
        <w:pStyle w:val="Heading2"/>
      </w:pPr>
    </w:p>
    <w:p w14:paraId="13D7594E" w14:textId="37BCDD95" w:rsidR="705ADC0A" w:rsidRDefault="705ADC0A" w:rsidP="705ADC0A">
      <w:pPr>
        <w:pStyle w:val="Heading2"/>
      </w:pPr>
    </w:p>
    <w:p w14:paraId="4E1AB9C5" w14:textId="0F9B02B8" w:rsidR="705ADC0A" w:rsidRDefault="705ADC0A" w:rsidP="705ADC0A">
      <w:pPr>
        <w:pStyle w:val="Heading2"/>
      </w:pPr>
    </w:p>
    <w:p w14:paraId="70459078" w14:textId="61FF6EEB" w:rsidR="705ADC0A" w:rsidRDefault="705ADC0A" w:rsidP="705ADC0A"/>
    <w:p w14:paraId="3C366CE2" w14:textId="148974E3" w:rsidR="00C22982" w:rsidRDefault="00C22982" w:rsidP="00C22982">
      <w:pPr>
        <w:pStyle w:val="Heading2"/>
      </w:pPr>
      <w:r>
        <w:lastRenderedPageBreak/>
        <w:t>2. Check In</w:t>
      </w:r>
    </w:p>
    <w:p w14:paraId="0EFBF944" w14:textId="4C069E72" w:rsidR="00C22982" w:rsidRDefault="00C22982" w:rsidP="00C22982">
      <w:r>
        <w:t>• What is within your control? What is within the employee’s control?</w:t>
      </w:r>
    </w:p>
    <w:p w14:paraId="225D8D96" w14:textId="4D9B6B80" w:rsidR="00C22982" w:rsidRDefault="00C22982" w:rsidP="00C22982"/>
    <w:p w14:paraId="726744E8" w14:textId="794147E9" w:rsidR="00C22982" w:rsidRDefault="00C22982" w:rsidP="00C22982"/>
    <w:p w14:paraId="73964D0A" w14:textId="79724E94" w:rsidR="00C22982" w:rsidRDefault="00C22982" w:rsidP="00C22982"/>
    <w:p w14:paraId="68166055" w14:textId="639206A6" w:rsidR="00C22982" w:rsidRDefault="00C22982" w:rsidP="00C22982">
      <w:r>
        <w:t>• Have you avoided jumping to conclusions? Notes:</w:t>
      </w:r>
    </w:p>
    <w:p w14:paraId="140C352B" w14:textId="1E89F46B" w:rsidR="00C22982" w:rsidRDefault="00C22982" w:rsidP="00C22982"/>
    <w:p w14:paraId="17F113F3" w14:textId="1EE4BF85" w:rsidR="00C22982" w:rsidRDefault="00C22982" w:rsidP="00C22982"/>
    <w:p w14:paraId="3D7A85B4" w14:textId="42524253" w:rsidR="00C22982" w:rsidRDefault="00C22982" w:rsidP="00C22982"/>
    <w:p w14:paraId="206828A7" w14:textId="59C62DDE" w:rsidR="00C22982" w:rsidRDefault="00C22982" w:rsidP="00C22982">
      <w:r>
        <w:t>• Is this corrective or developmental feedback?</w:t>
      </w:r>
    </w:p>
    <w:p w14:paraId="56EC5579" w14:textId="0E768BBD" w:rsidR="00C22982" w:rsidRDefault="00562AAE" w:rsidP="00C22982">
      <w:r>
        <w:t xml:space="preserve">     </w:t>
      </w:r>
      <w:r w:rsidR="00C22982">
        <w:t>☐ Corrective   ☐ Developmental</w:t>
      </w:r>
    </w:p>
    <w:p w14:paraId="3D197534" w14:textId="4A3FFD91" w:rsidR="00C22982" w:rsidRDefault="00C22982" w:rsidP="00C22982">
      <w:pPr>
        <w:pStyle w:val="Heading2"/>
      </w:pPr>
    </w:p>
    <w:p w14:paraId="12CB582F" w14:textId="4CB257CB" w:rsidR="00C22982" w:rsidRDefault="00C22982" w:rsidP="00C22982">
      <w:pPr>
        <w:pStyle w:val="Heading2"/>
      </w:pPr>
    </w:p>
    <w:p w14:paraId="5ED3000B" w14:textId="01AEFCF0" w:rsidR="00C22982" w:rsidRDefault="00C22982" w:rsidP="00C22982">
      <w:pPr>
        <w:pStyle w:val="Heading2"/>
      </w:pPr>
    </w:p>
    <w:p w14:paraId="4397F5BF" w14:textId="00AE4BD1" w:rsidR="00C22982" w:rsidRDefault="00C22982" w:rsidP="00C22982">
      <w:pPr>
        <w:pStyle w:val="Heading2"/>
      </w:pPr>
      <w:r>
        <w:t>3. Assess</w:t>
      </w:r>
    </w:p>
    <w:p w14:paraId="37BB84B7" w14:textId="1D34959B" w:rsidR="00C22982" w:rsidRDefault="00C22982" w:rsidP="00C22982">
      <w:r>
        <w:t>• What is the core problem?</w:t>
      </w:r>
    </w:p>
    <w:p w14:paraId="199E313B" w14:textId="22825F74" w:rsidR="00C22982" w:rsidRDefault="00C22982" w:rsidP="00C22982"/>
    <w:p w14:paraId="2FDF42A3" w14:textId="5DDE6CC4" w:rsidR="00C22982" w:rsidRDefault="00C22982" w:rsidP="00C22982"/>
    <w:p w14:paraId="230C3F1C" w14:textId="0CA4090A" w:rsidR="00C22982" w:rsidRDefault="00C22982" w:rsidP="00C22982">
      <w:r>
        <w:t>• What parts can be addressed with current resources?</w:t>
      </w:r>
    </w:p>
    <w:p w14:paraId="67D5395C" w14:textId="1C621C9D" w:rsidR="00C22982" w:rsidRDefault="00C22982" w:rsidP="00C22982"/>
    <w:p w14:paraId="27DDCB1F" w14:textId="07AF1DA3" w:rsidR="00C22982" w:rsidRDefault="00C22982" w:rsidP="00C22982"/>
    <w:p w14:paraId="02C635B6" w14:textId="4C1D9808" w:rsidR="00C22982" w:rsidRDefault="00C22982" w:rsidP="00C22982">
      <w:r>
        <w:t xml:space="preserve">• Likelihood of success </w:t>
      </w:r>
      <w:r w:rsidRPr="00C22982">
        <w:rPr>
          <w:sz w:val="28"/>
          <w:szCs w:val="28"/>
        </w:rPr>
        <w:t>(1–5): ☐1 ☐2 ☐3 ☐4 ☐5</w:t>
      </w:r>
    </w:p>
    <w:p w14:paraId="01B9C322" w14:textId="2DB0040B" w:rsidR="705ADC0A" w:rsidRDefault="705ADC0A" w:rsidP="705ADC0A">
      <w:pPr>
        <w:pStyle w:val="Heading2"/>
      </w:pPr>
    </w:p>
    <w:p w14:paraId="04B246FD" w14:textId="3520D33C" w:rsidR="705ADC0A" w:rsidRDefault="705ADC0A" w:rsidP="705ADC0A">
      <w:pPr>
        <w:pStyle w:val="Heading2"/>
      </w:pPr>
    </w:p>
    <w:p w14:paraId="3EB4359C" w14:textId="63578B49" w:rsidR="705ADC0A" w:rsidRDefault="705ADC0A" w:rsidP="705ADC0A">
      <w:pPr>
        <w:pStyle w:val="Heading2"/>
      </w:pPr>
    </w:p>
    <w:p w14:paraId="2DFBAD01" w14:textId="64F09983" w:rsidR="705ADC0A" w:rsidRDefault="705ADC0A" w:rsidP="705ADC0A">
      <w:pPr>
        <w:pStyle w:val="Heading2"/>
      </w:pPr>
    </w:p>
    <w:p w14:paraId="09074B9B" w14:textId="6C88B849" w:rsidR="00C22982" w:rsidRDefault="00C22982" w:rsidP="00C22982">
      <w:pPr>
        <w:pStyle w:val="Heading2"/>
      </w:pPr>
      <w:r>
        <w:lastRenderedPageBreak/>
        <w:t>4. Consider Options + Decide</w:t>
      </w:r>
    </w:p>
    <w:p w14:paraId="77EC2D88" w14:textId="669989C9" w:rsidR="00C22982" w:rsidRDefault="00C22982" w:rsidP="00C22982">
      <w:r>
        <w:t>• Selected approach (check all that apply):</w:t>
      </w:r>
    </w:p>
    <w:p w14:paraId="3A9BC264" w14:textId="1906D351" w:rsidR="00C22982" w:rsidRDefault="00C22982" w:rsidP="00C22982">
      <w:pPr>
        <w:ind w:left="720"/>
      </w:pPr>
      <w:r>
        <w:t>☐ Corrective feedback</w:t>
      </w:r>
    </w:p>
    <w:p w14:paraId="047D5AF6" w14:textId="5451B723" w:rsidR="00C22982" w:rsidRDefault="00C22982" w:rsidP="00C22982">
      <w:pPr>
        <w:ind w:left="720"/>
      </w:pPr>
      <w:r>
        <w:t>☐ Development plan</w:t>
      </w:r>
    </w:p>
    <w:p w14:paraId="581740AB" w14:textId="6D827158" w:rsidR="00C22982" w:rsidRDefault="00C22982" w:rsidP="00C22982">
      <w:pPr>
        <w:ind w:left="720"/>
      </w:pPr>
      <w:r>
        <w:t>☐ Invest in training/coaching</w:t>
      </w:r>
    </w:p>
    <w:p w14:paraId="0F18CDE5" w14:textId="5AA4F0BA" w:rsidR="00C22982" w:rsidRDefault="00C22982" w:rsidP="00C22982">
      <w:pPr>
        <w:ind w:left="720"/>
      </w:pPr>
      <w:r>
        <w:t>☐ Coach out of role/organization</w:t>
      </w:r>
    </w:p>
    <w:p w14:paraId="459F81A3" w14:textId="68620595" w:rsidR="00C22982" w:rsidRDefault="00C22982" w:rsidP="00C22982">
      <w:pPr>
        <w:ind w:left="720"/>
      </w:pPr>
      <w:r>
        <w:t>☐ Separation/Let go</w:t>
      </w:r>
    </w:p>
    <w:p w14:paraId="133D33F1" w14:textId="3674D287" w:rsidR="00C22982" w:rsidRDefault="00C22982" w:rsidP="00C22982">
      <w:r>
        <w:br/>
        <w:t>• Action plan and timeline:</w:t>
      </w:r>
    </w:p>
    <w:p w14:paraId="73B822F9" w14:textId="0D5E9D57" w:rsidR="00C22982" w:rsidRDefault="00C22982" w:rsidP="00C22982"/>
    <w:p w14:paraId="1D5ED990" w14:textId="60718990" w:rsidR="00C22982" w:rsidRDefault="00C22982" w:rsidP="00C22982"/>
    <w:p w14:paraId="2DFE6358" w14:textId="5D4AC635" w:rsidR="00C22982" w:rsidRDefault="00C22982" w:rsidP="00C22982">
      <w:r>
        <w:br/>
      </w:r>
    </w:p>
    <w:p w14:paraId="20ED4E69" w14:textId="2B7C5FBB" w:rsidR="705ADC0A" w:rsidRDefault="705ADC0A" w:rsidP="705ADC0A">
      <w:pPr>
        <w:pStyle w:val="Heading2"/>
      </w:pPr>
    </w:p>
    <w:p w14:paraId="1335E2B1" w14:textId="0CF7A432" w:rsidR="00C22982" w:rsidRDefault="00C22982" w:rsidP="00C22982">
      <w:pPr>
        <w:pStyle w:val="Heading2"/>
      </w:pPr>
      <w:r>
        <w:t>Supervisor Reflection</w:t>
      </w:r>
    </w:p>
    <w:p w14:paraId="15464ADD" w14:textId="06780BA0" w:rsidR="00C22982" w:rsidRDefault="00C22982" w:rsidP="00C22982">
      <w:r>
        <w:t>What support do you need to follow through?</w:t>
      </w:r>
    </w:p>
    <w:p w14:paraId="44B2BA5B" w14:textId="28C813C7" w:rsidR="00C22982" w:rsidRDefault="00C22982" w:rsidP="00C22982">
      <w:r>
        <w:br/>
      </w:r>
    </w:p>
    <w:p w14:paraId="690C872F" w14:textId="3A216C51" w:rsidR="00D536F0" w:rsidRPr="00C22982" w:rsidRDefault="00D536F0" w:rsidP="00C22982"/>
    <w:sectPr w:rsidR="00D536F0" w:rsidRPr="00C22982" w:rsidSect="00A75BD4">
      <w:headerReference w:type="default" r:id="rId11"/>
      <w:footerReference w:type="even" r:id="rId12"/>
      <w:footerReference w:type="default" r:id="rId13"/>
      <w:pgSz w:w="12240" w:h="15840"/>
      <w:pgMar w:top="1440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EB4D4" w14:textId="77777777" w:rsidR="00620A30" w:rsidRDefault="00620A30">
      <w:r>
        <w:separator/>
      </w:r>
    </w:p>
  </w:endnote>
  <w:endnote w:type="continuationSeparator" w:id="0">
    <w:p w14:paraId="3CC030C1" w14:textId="77777777" w:rsidR="00620A30" w:rsidRDefault="00620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">
    <w:altName w:val="Calibri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Inter SemiBold">
    <w:altName w:val="Calibri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9985F5C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58F1E77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0DB09D9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4E15BDD2" w14:textId="77777777" w:rsidR="005729D7" w:rsidRPr="00941A0B" w:rsidRDefault="00941A0B" w:rsidP="00A75BD4">
    <w:pPr>
      <w:pStyle w:val="BasicParagraph"/>
      <w:spacing w:before="90" w:after="90"/>
      <w:ind w:firstLine="360"/>
      <w:rPr>
        <w:b/>
        <w:bCs/>
        <w:sz w:val="16"/>
        <w:szCs w:val="16"/>
      </w:rPr>
    </w:pPr>
    <w:r>
      <w:rPr>
        <w:color w:val="000000"/>
        <w:sz w:val="16"/>
        <w:szCs w:val="16"/>
      </w:rPr>
      <w:t>This work is licensed under a Creative Commons Attribution 4.0 International License.</w:t>
    </w:r>
    <w:r>
      <w:rPr>
        <w:sz w:val="16"/>
        <w:szCs w:val="16"/>
      </w:rPr>
      <w:t xml:space="preserve"> </w:t>
    </w:r>
    <w:r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BA6CF" w14:textId="77777777" w:rsidR="00620A30" w:rsidRDefault="00620A30">
      <w:r>
        <w:separator/>
      </w:r>
    </w:p>
  </w:footnote>
  <w:footnote w:type="continuationSeparator" w:id="0">
    <w:p w14:paraId="016E7EDD" w14:textId="77777777" w:rsidR="00620A30" w:rsidRDefault="00620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FB29" w14:textId="77777777" w:rsidR="00816BC3" w:rsidRDefault="00E221DE" w:rsidP="0099688A">
    <w:pPr>
      <w:pStyle w:val="Header"/>
      <w:ind w:left="-1710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64659CB6" wp14:editId="4DE37461">
              <wp:simplePos x="0" y="0"/>
              <wp:positionH relativeFrom="page">
                <wp:posOffset>482600</wp:posOffset>
              </wp:positionH>
              <wp:positionV relativeFrom="page">
                <wp:posOffset>2006600</wp:posOffset>
              </wp:positionV>
              <wp:extent cx="271780" cy="3995843"/>
              <wp:effectExtent l="0" t="0" r="7620" b="508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399584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4524BA" w14:textId="326041CA" w:rsidR="00807C30" w:rsidRPr="00D25FDC" w:rsidRDefault="00807C30" w:rsidP="00D25FDC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362536">
                            <w:t>HR &amp; SUPERVISION</w:t>
                          </w:r>
                          <w:r w:rsidR="00E221DE">
                            <w:t xml:space="preserve">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659CB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8pt;margin-top:158pt;width:21.4pt;height:314.6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" o:allowincell="f" filled="f" stroked="f">
              <v:path arrowok="t"/>
              <v:textbox style="layout-flow:vertical;mso-layout-flow-alt:bottom-to-top" inset="0,0,0,0">
                <w:txbxContent>
                  <w:p w14:paraId="3A4524BA" w14:textId="326041CA" w:rsidR="00807C30" w:rsidRPr="00D25FDC" w:rsidRDefault="00807C30" w:rsidP="00D25FDC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362536">
                      <w:t>HR &amp; SUPERVISION</w:t>
                    </w:r>
                    <w:r w:rsidR="00E221DE">
                      <w:t xml:space="preserve">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16C07">
      <w:rPr>
        <w:noProof/>
      </w:rPr>
      <w:drawing>
        <wp:anchor distT="0" distB="0" distL="114300" distR="114300" simplePos="0" relativeHeight="251658240" behindDoc="1" locked="0" layoutInCell="1" allowOverlap="1" wp14:anchorId="6F8FF832" wp14:editId="297BBA6C">
          <wp:simplePos x="0" y="0"/>
          <wp:positionH relativeFrom="column">
            <wp:posOffset>-1079500</wp:posOffset>
          </wp:positionH>
          <wp:positionV relativeFrom="paragraph">
            <wp:posOffset>-5715</wp:posOffset>
          </wp:positionV>
          <wp:extent cx="4609465" cy="9600565"/>
          <wp:effectExtent l="0" t="0" r="635" b="63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2" w15:restartNumberingAfterBreak="0">
    <w:nsid w:val="7AAB0FDD"/>
    <w:multiLevelType w:val="hybridMultilevel"/>
    <w:tmpl w:val="F4169BB8"/>
    <w:lvl w:ilvl="0" w:tplc="5A68CD1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6E5C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88D4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9A2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8CCD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641D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BE0B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84A3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B25A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950927">
    <w:abstractNumId w:val="0"/>
  </w:num>
  <w:num w:numId="2" w16cid:durableId="370423568">
    <w:abstractNumId w:val="1"/>
  </w:num>
  <w:num w:numId="3" w16cid:durableId="205804120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B4F"/>
    <w:rsid w:val="00042CE4"/>
    <w:rsid w:val="00045997"/>
    <w:rsid w:val="000739E9"/>
    <w:rsid w:val="00085F35"/>
    <w:rsid w:val="00086F63"/>
    <w:rsid w:val="000A3A8F"/>
    <w:rsid w:val="000B41B9"/>
    <w:rsid w:val="000E5BCF"/>
    <w:rsid w:val="00134352"/>
    <w:rsid w:val="0017568C"/>
    <w:rsid w:val="00215497"/>
    <w:rsid w:val="0022798C"/>
    <w:rsid w:val="002840EE"/>
    <w:rsid w:val="002D7045"/>
    <w:rsid w:val="002E02F8"/>
    <w:rsid w:val="002F582A"/>
    <w:rsid w:val="00342435"/>
    <w:rsid w:val="00362536"/>
    <w:rsid w:val="00375FCD"/>
    <w:rsid w:val="003A12C2"/>
    <w:rsid w:val="003C333F"/>
    <w:rsid w:val="003F13C6"/>
    <w:rsid w:val="003F5AA2"/>
    <w:rsid w:val="0045309E"/>
    <w:rsid w:val="00485792"/>
    <w:rsid w:val="004A103B"/>
    <w:rsid w:val="004F7233"/>
    <w:rsid w:val="00552FC8"/>
    <w:rsid w:val="00562AAE"/>
    <w:rsid w:val="005729D7"/>
    <w:rsid w:val="00590686"/>
    <w:rsid w:val="005B4995"/>
    <w:rsid w:val="00616892"/>
    <w:rsid w:val="00620A30"/>
    <w:rsid w:val="006764BA"/>
    <w:rsid w:val="006C1F45"/>
    <w:rsid w:val="006E5637"/>
    <w:rsid w:val="006F0104"/>
    <w:rsid w:val="007232D8"/>
    <w:rsid w:val="00724965"/>
    <w:rsid w:val="00807C30"/>
    <w:rsid w:val="00816BC3"/>
    <w:rsid w:val="008308B3"/>
    <w:rsid w:val="008D27D5"/>
    <w:rsid w:val="00912168"/>
    <w:rsid w:val="00941A0B"/>
    <w:rsid w:val="00961C8C"/>
    <w:rsid w:val="00972A2C"/>
    <w:rsid w:val="0099314C"/>
    <w:rsid w:val="0099688A"/>
    <w:rsid w:val="00A43C74"/>
    <w:rsid w:val="00A604BF"/>
    <w:rsid w:val="00A73FC8"/>
    <w:rsid w:val="00A75BD4"/>
    <w:rsid w:val="00A80E6F"/>
    <w:rsid w:val="00AE40A9"/>
    <w:rsid w:val="00B22335"/>
    <w:rsid w:val="00B41D23"/>
    <w:rsid w:val="00B94969"/>
    <w:rsid w:val="00B95EEC"/>
    <w:rsid w:val="00BB4EC9"/>
    <w:rsid w:val="00BE5947"/>
    <w:rsid w:val="00BE70D1"/>
    <w:rsid w:val="00C043F6"/>
    <w:rsid w:val="00C05E41"/>
    <w:rsid w:val="00C14B4F"/>
    <w:rsid w:val="00C22982"/>
    <w:rsid w:val="00C45FE1"/>
    <w:rsid w:val="00C569E4"/>
    <w:rsid w:val="00D16C07"/>
    <w:rsid w:val="00D22A1F"/>
    <w:rsid w:val="00D25FDC"/>
    <w:rsid w:val="00D40654"/>
    <w:rsid w:val="00D408ED"/>
    <w:rsid w:val="00D536F0"/>
    <w:rsid w:val="00DA6AD1"/>
    <w:rsid w:val="00DA7C31"/>
    <w:rsid w:val="00DB5946"/>
    <w:rsid w:val="00E221DE"/>
    <w:rsid w:val="00E2697C"/>
    <w:rsid w:val="00E40EA4"/>
    <w:rsid w:val="00E671DD"/>
    <w:rsid w:val="00E72CC0"/>
    <w:rsid w:val="00E85532"/>
    <w:rsid w:val="00E94E8E"/>
    <w:rsid w:val="00EA1046"/>
    <w:rsid w:val="00EE2635"/>
    <w:rsid w:val="00F038BC"/>
    <w:rsid w:val="00F345DD"/>
    <w:rsid w:val="00F62554"/>
    <w:rsid w:val="00FD666E"/>
    <w:rsid w:val="00FE6864"/>
    <w:rsid w:val="04F7E889"/>
    <w:rsid w:val="115B7CDA"/>
    <w:rsid w:val="2452CBCF"/>
    <w:rsid w:val="294503E3"/>
    <w:rsid w:val="3553B4EA"/>
    <w:rsid w:val="3B5E029A"/>
    <w:rsid w:val="4D7C3009"/>
    <w:rsid w:val="4D8A1510"/>
    <w:rsid w:val="60C40344"/>
    <w:rsid w:val="705ADC0A"/>
    <w:rsid w:val="74D43568"/>
    <w:rsid w:val="74D5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E3BCE2"/>
  <w14:defaultImageDpi w14:val="0"/>
  <w15:docId w15:val="{8570B496-1322-E04B-A23D-429E697BC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947"/>
    <w:pPr>
      <w:spacing w:line="279" w:lineRule="auto"/>
    </w:pPr>
    <w:rPr>
      <w:rFonts w:ascii="Inter" w:hAnsi="Inter"/>
      <w:kern w:val="0"/>
      <w:sz w:val="22"/>
      <w:lang w:eastAsia="ja-JP"/>
      <w14:ligatures w14:val="none"/>
    </w:rPr>
  </w:style>
  <w:style w:type="paragraph" w:styleId="Heading1">
    <w:name w:val="heading 1"/>
    <w:basedOn w:val="BodyText"/>
    <w:next w:val="Normal"/>
    <w:link w:val="Heading1Char"/>
    <w:uiPriority w:val="9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autoRedefine/>
    <w:uiPriority w:val="34"/>
    <w:qFormat/>
    <w:rsid w:val="002E02F8"/>
    <w:pPr>
      <w:numPr>
        <w:numId w:val="3"/>
      </w:numPr>
      <w:spacing w:after="0" w:line="240" w:lineRule="auto"/>
      <w:contextualSpacing/>
    </w:pPr>
    <w:rPr>
      <w:rFonts w:eastAsia="Calibri" w:cs="Calibri"/>
    </w:rPr>
  </w:style>
  <w:style w:type="paragraph" w:customStyle="1" w:styleId="TableParagraph">
    <w:name w:val="Table Paragraph"/>
    <w:basedOn w:val="Normal"/>
    <w:uiPriority w:val="1"/>
    <w:qFormat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5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1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2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  <w:style w:type="paragraph" w:styleId="TOCHeading">
    <w:name w:val="TOC Heading"/>
    <w:basedOn w:val="Heading1"/>
    <w:next w:val="Normal"/>
    <w:uiPriority w:val="39"/>
    <w:unhideWhenUsed/>
    <w:qFormat/>
    <w:rsid w:val="00C043F6"/>
    <w:pPr>
      <w:keepNext/>
      <w:keepLines/>
      <w:kinsoku/>
      <w:overflowPunct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  <w:w w:val="100"/>
      <w:sz w:val="28"/>
      <w:szCs w:val="28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C043F6"/>
    <w:pPr>
      <w:spacing w:before="120" w:after="0"/>
      <w:ind w:left="240"/>
    </w:pPr>
    <w:rPr>
      <w:b/>
      <w:bCs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C043F6"/>
    <w:pPr>
      <w:spacing w:after="0"/>
      <w:ind w:left="48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C043F6"/>
    <w:pPr>
      <w:spacing w:before="120" w:after="0"/>
    </w:pPr>
    <w:rPr>
      <w:b/>
      <w:bCs/>
      <w:i/>
      <w:iCs/>
    </w:rPr>
  </w:style>
  <w:style w:type="paragraph" w:styleId="TOC4">
    <w:name w:val="toc 4"/>
    <w:basedOn w:val="Normal"/>
    <w:next w:val="Normal"/>
    <w:autoRedefine/>
    <w:uiPriority w:val="39"/>
    <w:unhideWhenUsed/>
    <w:rsid w:val="00C043F6"/>
    <w:pPr>
      <w:spacing w:after="0"/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043F6"/>
    <w:pPr>
      <w:spacing w:after="0"/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C043F6"/>
    <w:pPr>
      <w:spacing w:after="0"/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C043F6"/>
    <w:pPr>
      <w:spacing w:after="0"/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C043F6"/>
    <w:pPr>
      <w:spacing w:after="0"/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C043F6"/>
    <w:pPr>
      <w:spacing w:after="0"/>
      <w:ind w:left="1920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043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3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043F6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C04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normaltextrun">
    <w:name w:val="normaltextrun"/>
    <w:basedOn w:val="DefaultParagraphFont"/>
    <w:rsid w:val="00C043F6"/>
  </w:style>
  <w:style w:type="character" w:customStyle="1" w:styleId="eop">
    <w:name w:val="eop"/>
    <w:basedOn w:val="DefaultParagraphFont"/>
    <w:rsid w:val="00C043F6"/>
  </w:style>
  <w:style w:type="paragraph" w:styleId="CommentText">
    <w:name w:val="annotation text"/>
    <w:basedOn w:val="Normal"/>
    <w:link w:val="CommentTextChar"/>
    <w:uiPriority w:val="99"/>
    <w:semiHidden/>
    <w:unhideWhenUsed/>
    <w:rsid w:val="00C043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43F6"/>
    <w:rPr>
      <w:kern w:val="0"/>
      <w:sz w:val="20"/>
      <w:szCs w:val="2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043F6"/>
    <w:rPr>
      <w:sz w:val="16"/>
      <w:szCs w:val="16"/>
    </w:rPr>
  </w:style>
  <w:style w:type="paragraph" w:customStyle="1" w:styleId="has-small-font-size">
    <w:name w:val="has-small-font-size"/>
    <w:basedOn w:val="Normal"/>
    <w:rsid w:val="00616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/Library/Group%20Containers/UBF8T346G9.Office/User%20Content.localized/Templates.localized/Together%20Rising%20RL%20Template%20Vert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  <lcf76f155ced4ddcb4097134ff3c332f xmlns="ad63be96-f7d6-4807-89a4-b935942169ba">
      <Terms xmlns="http://schemas.microsoft.com/office/infopath/2007/PartnerControls"/>
    </lcf76f155ced4ddcb4097134ff3c332f>
    <h72d9bc4779d4afea5bf3ee1a4608acc xmlns="40615157-9d98-4c3d-ab84-4ca2d9d51e10">
      <Terms xmlns="http://schemas.microsoft.com/office/infopath/2007/PartnerControls"/>
    </h72d9bc4779d4afea5bf3ee1a4608acc>
    <ResourceType xmlns="ad63be96-f7d6-4807-89a4-b935942169ba" xsi:nil="true"/>
    <f86c875023bc499e902d82c31c63513e xmlns="40615157-9d98-4c3d-ab84-4ca2d9d51e10">
      <Terms xmlns="http://schemas.microsoft.com/office/infopath/2007/PartnerControls"/>
    </f86c875023bc499e902d82c31c63513e>
    <dd3e80e254214cc590965d700969613c xmlns="40615157-9d98-4c3d-ab84-4ca2d9d51e10">
      <Terms xmlns="http://schemas.microsoft.com/office/infopath/2007/PartnerControls"/>
    </dd3e80e254214cc590965d700969613c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6E1C20F1C0CF45AA1F8665A96E591F" ma:contentTypeVersion="31" ma:contentTypeDescription="Create a new document." ma:contentTypeScope="" ma:versionID="189d1caa256a93a2bfbb4fe53a1b11b3">
  <xsd:schema xmlns:xsd="http://www.w3.org/2001/XMLSchema" xmlns:xs="http://www.w3.org/2001/XMLSchema" xmlns:p="http://schemas.microsoft.com/office/2006/metadata/properties" xmlns:ns2="40615157-9d98-4c3d-ab84-4ca2d9d51e10" xmlns:ns3="ad63be96-f7d6-4807-89a4-b935942169ba" targetNamespace="http://schemas.microsoft.com/office/2006/metadata/properties" ma:root="true" ma:fieldsID="1b8ece514572965fe61a76683c01a9e2" ns2:_="" ns3:_="">
    <xsd:import namespace="40615157-9d98-4c3d-ab84-4ca2d9d51e10"/>
    <xsd:import namespace="ad63be96-f7d6-4807-89a4-b935942169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ResourceType" minOccurs="0"/>
                <xsd:element ref="ns3:MediaLengthInSeconds" minOccurs="0"/>
                <xsd:element ref="ns3:MediaServiceObjectDetectorVersions" minOccurs="0"/>
                <xsd:element ref="ns2:f86c875023bc499e902d82c31c63513e" minOccurs="0"/>
                <xsd:element ref="ns2:TaxCatchAll" minOccurs="0"/>
                <xsd:element ref="ns2:dd3e80e254214cc590965d700969613c" minOccurs="0"/>
                <xsd:element ref="ns2:h72d9bc4779d4afea5bf3ee1a4608acc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f86c875023bc499e902d82c31c63513e" ma:index="23" nillable="true" ma:taxonomy="true" ma:internalName="f86c875023bc499e902d82c31c63513e" ma:taxonomyFieldName="Purpose1" ma:displayName="Used For" ma:default="" ma:fieldId="{f86c8750-23bc-499e-902d-82c31c63513e}" ma:taxonomyMulti="true" ma:sspId="bbcf9d0f-c1ab-46b2-851c-c6294bc1c049" ma:termSetId="a69680bc-9eb6-421c-9ae3-970e45b84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4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d3e80e254214cc590965d700969613c" ma:index="26" nillable="true" ma:taxonomy="true" ma:internalName="dd3e80e254214cc590965d700969613c" ma:taxonomyFieldName="Program_x002F_Core_x0020_Area" ma:displayName="Program/Core Area" ma:default="" ma:fieldId="{dd3e80e2-5421-4cc5-9096-5d700969613c}" ma:sspId="bbcf9d0f-c1ab-46b2-851c-c6294bc1c049" ma:termSetId="cb34eb6e-5997-4c7d-88ab-60e1fa026a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72d9bc4779d4afea5bf3ee1a4608acc" ma:index="28" nillable="true" ma:taxonomy="true" ma:internalName="h72d9bc4779d4afea5bf3ee1a4608acc" ma:taxonomyFieldName="Year" ma:displayName="Year of Delivery" ma:default="" ma:fieldId="{172d9bc4-779d-4afe-a5bf-3ee1a4608acc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30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2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4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3be96-f7d6-4807-89a4-b935942169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hidden="true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hidden="true" ma:internalName="MediaServiceKeyPoint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ResourceType" ma:index="19" nillable="true" ma:displayName="Resource Type" ma:description="Resource Type (Template, Report, etc.)" ma:format="Dropdown" ma:hidden="true" ma:internalName="ResourceType" ma:readOnly="false">
      <xsd:simpleType>
        <xsd:restriction base="dms:Choice">
          <xsd:enumeration value="Report"/>
          <xsd:enumeration value="Template &amp; Sample"/>
          <xsd:enumeration value="Tutorial"/>
          <xsd:enumeration value="Webinar"/>
        </xsd:restriction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ad63be96-f7d6-4807-89a4-b935942169ba"/>
  </ds:schemaRefs>
</ds:datastoreItem>
</file>

<file path=customXml/itemProps2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8FD9E1-28A7-4A0A-9192-1E7E83D5B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ad63be96-f7d6-4807-89a4-b93594216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 Vert.dotx</Template>
  <TotalTime>2</TotalTime>
  <Pages>3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4</cp:revision>
  <cp:lastPrinted>2026-01-26T18:28:00Z</cp:lastPrinted>
  <dcterms:created xsi:type="dcterms:W3CDTF">2026-02-11T20:12:00Z</dcterms:created>
  <dcterms:modified xsi:type="dcterms:W3CDTF">2026-02-11T20:14:00Z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0x010100236E1C20F1C0CF45AA1F8665A96E591F</vt:lpwstr>
  </property>
  <property fmtid="{D5CDD505-2E9C-101B-9397-08002B2CF9AE}" pid="5" name="Doc Type">
    <vt:lpwstr/>
  </property>
  <property fmtid="{D5CDD505-2E9C-101B-9397-08002B2CF9AE}" pid="6" name="Topic(s)">
    <vt:lpwstr/>
  </property>
  <property fmtid="{D5CDD505-2E9C-101B-9397-08002B2CF9AE}" pid="7" name="Organization">
    <vt:lpwstr/>
  </property>
  <property fmtid="{D5CDD505-2E9C-101B-9397-08002B2CF9AE}" pid="8" name="Doc_x0020_Type">
    <vt:lpwstr/>
  </property>
  <property fmtid="{D5CDD505-2E9C-101B-9397-08002B2CF9AE}" pid="9" name="Topic_x0028_s_x0029_">
    <vt:lpwstr/>
  </property>
  <property fmtid="{D5CDD505-2E9C-101B-9397-08002B2CF9AE}" pid="10" name="Program_x002F_Core_x0020_Area">
    <vt:lpwstr/>
  </property>
  <property fmtid="{D5CDD505-2E9C-101B-9397-08002B2CF9AE}" pid="11" name="Purpose1">
    <vt:lpwstr/>
  </property>
  <property fmtid="{D5CDD505-2E9C-101B-9397-08002B2CF9AE}" pid="12" name="Year">
    <vt:lpwstr/>
  </property>
  <property fmtid="{D5CDD505-2E9C-101B-9397-08002B2CF9AE}" pid="13" name="Program/Core Area">
    <vt:lpwstr/>
  </property>
  <property fmtid="{D5CDD505-2E9C-101B-9397-08002B2CF9AE}" pid="14" name="MediaServiceImageTags">
    <vt:lpwstr/>
  </property>
</Properties>
</file>